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74B4952" w14:textId="77777777" w:rsidR="00DE2355" w:rsidRDefault="00DE2355" w:rsidP="00DE2355">
      <w:r>
        <w:t>5 typov rôznych prevedení pre rôzne oblasti použitia</w:t>
      </w:r>
    </w:p>
    <w:p w14:paraId="3E489359" w14:textId="77777777" w:rsidR="00DE2355" w:rsidRDefault="00DE2355" w:rsidP="00DE2355">
      <w:r>
        <w:t>poniklované pre dlhšiu životnosť</w:t>
      </w:r>
    </w:p>
    <w:p w14:paraId="01499EE5" w14:textId="77777777" w:rsidR="00DE2355" w:rsidRDefault="00DE2355" w:rsidP="00DE2355">
      <w:r>
        <w:t>5 spájkovacích hrotov</w:t>
      </w:r>
    </w:p>
    <w:p w14:paraId="37634C3E" w14:textId="00615757" w:rsidR="00481B83" w:rsidRPr="00C34403" w:rsidRDefault="00DE2355" w:rsidP="00DE2355">
      <w:r>
        <w:t>5x ~</w:t>
      </w:r>
      <w:r>
        <w:rPr>
          <w:rFonts w:ascii="Cambria Math" w:hAnsi="Cambria Math" w:cs="Cambria Math"/>
        </w:rPr>
        <w:t>∅</w:t>
      </w:r>
      <w:r>
        <w:t>0,6x41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E2355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2023-02-13T12:12:00Z</dcterms:modified>
</cp:coreProperties>
</file>